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4806B7">
            <w:pPr>
              <w:jc w:val="center"/>
              <w:rPr>
                <w:rFonts w:asciiTheme="minorEastAsia" w:hAnsiTheme="minorEastAsia"/>
                <w:b/>
                <w:sz w:val="28"/>
                <w:szCs w:val="28"/>
              </w:rPr>
            </w:pPr>
            <w:r w:rsidRPr="004806B7">
              <w:rPr>
                <w:rFonts w:asciiTheme="minorEastAsia" w:hAnsiTheme="minorEastAsia" w:hint="eastAsia"/>
                <w:b/>
                <w:sz w:val="28"/>
                <w:szCs w:val="28"/>
              </w:rPr>
              <w:t>201</w:t>
            </w:r>
            <w:r w:rsidR="00330108">
              <w:rPr>
                <w:rFonts w:asciiTheme="minorEastAsia" w:hAnsiTheme="minorEastAsia" w:hint="eastAsia"/>
                <w:b/>
                <w:sz w:val="28"/>
                <w:szCs w:val="28"/>
              </w:rPr>
              <w:t>7</w:t>
            </w:r>
            <w:r w:rsidRPr="004806B7">
              <w:rPr>
                <w:rFonts w:asciiTheme="minorEastAsia" w:hAnsiTheme="minorEastAsia" w:hint="eastAsia"/>
                <w:b/>
                <w:sz w:val="28"/>
                <w:szCs w:val="28"/>
              </w:rPr>
              <w:t xml:space="preserve">年度 岐阜医療科学大学 保健科学部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726C54">
              <w:rPr>
                <w:rFonts w:asciiTheme="minorEastAsia" w:hAnsiTheme="minorEastAsia" w:hint="eastAsia"/>
                <w:b/>
                <w:sz w:val="28"/>
                <w:szCs w:val="28"/>
                <w:bdr w:val="single" w:sz="4" w:space="0" w:color="auto"/>
              </w:rPr>
              <w:t>【Ｉ票】</w:t>
            </w:r>
            <w:r w:rsidR="00330108">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bookmarkStart w:id="0" w:name="_GoBack"/>
            <w:bookmarkEnd w:id="0"/>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hint="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4806B7" w:rsidRPr="00CA0533" w:rsidTr="00366E01">
        <w:trPr>
          <w:trHeight w:hRule="exact" w:val="397"/>
          <w:jc w:val="center"/>
        </w:trPr>
        <w:tc>
          <w:tcPr>
            <w:tcW w:w="1191" w:type="dxa"/>
            <w:vMerge w:val="restart"/>
            <w:vAlign w:val="center"/>
          </w:tcPr>
          <w:p w:rsidR="004806B7" w:rsidRPr="00CA0533" w:rsidRDefault="004806B7"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Merge w:val="restart"/>
            <w:vAlign w:val="center"/>
          </w:tcPr>
          <w:p w:rsidR="004806B7" w:rsidRPr="00CA0533" w:rsidRDefault="004806B7" w:rsidP="00561BE9">
            <w:pPr>
              <w:jc w:val="right"/>
              <w:rPr>
                <w:rFonts w:asciiTheme="minorEastAsia" w:hAnsiTheme="minorEastAsia"/>
                <w:sz w:val="22"/>
              </w:rPr>
            </w:pPr>
            <w:r w:rsidRPr="00CA0533">
              <w:rPr>
                <w:rFonts w:asciiTheme="minorEastAsia" w:hAnsiTheme="minorEastAsia" w:hint="eastAsia"/>
                <w:sz w:val="22"/>
              </w:rPr>
              <w:t xml:space="preserve">　　　　年　　</w:t>
            </w:r>
            <w:r w:rsidR="00561BE9">
              <w:rPr>
                <w:rFonts w:asciiTheme="minorEastAsia" w:hAnsiTheme="minorEastAsia" w:hint="eastAsia"/>
                <w:sz w:val="22"/>
              </w:rPr>
              <w:t xml:space="preserve"> </w:t>
            </w:r>
            <w:r w:rsidRPr="00CA0533">
              <w:rPr>
                <w:rFonts w:asciiTheme="minorEastAsia" w:hAnsiTheme="minorEastAsia" w:hint="eastAsia"/>
                <w:sz w:val="22"/>
              </w:rPr>
              <w:t xml:space="preserve">　月　　</w:t>
            </w:r>
            <w:r w:rsidR="00561BE9">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Merge w:val="restart"/>
            <w:vAlign w:val="center"/>
          </w:tcPr>
          <w:p w:rsidR="004806B7" w:rsidRPr="00CA0533" w:rsidRDefault="004806B7" w:rsidP="004806B7">
            <w:pPr>
              <w:snapToGrid w:val="0"/>
              <w:spacing w:line="220" w:lineRule="exact"/>
              <w:jc w:val="center"/>
              <w:rPr>
                <w:rFonts w:asciiTheme="minorEastAsia" w:hAnsiTheme="minorEastAsia"/>
                <w:sz w:val="22"/>
              </w:rPr>
            </w:pPr>
            <w:r w:rsidRPr="00CA0533">
              <w:rPr>
                <w:rFonts w:asciiTheme="minorEastAsia" w:hAnsiTheme="minorEastAsia" w:hint="eastAsia"/>
                <w:sz w:val="22"/>
              </w:rPr>
              <w:t>志望学科</w:t>
            </w:r>
          </w:p>
        </w:tc>
        <w:tc>
          <w:tcPr>
            <w:tcW w:w="737" w:type="dxa"/>
            <w:tcBorders>
              <w:top w:val="single" w:sz="4" w:space="0" w:color="auto"/>
              <w:bottom w:val="dashSmallGap" w:sz="4" w:space="0" w:color="auto"/>
              <w:right w:val="dashSmallGap" w:sz="4" w:space="0" w:color="auto"/>
            </w:tcBorders>
            <w:vAlign w:val="center"/>
          </w:tcPr>
          <w:p w:rsidR="004806B7" w:rsidRPr="00CA0533" w:rsidRDefault="00833A82" w:rsidP="004806B7">
            <w:pPr>
              <w:jc w:val="center"/>
              <w:rPr>
                <w:rFonts w:asciiTheme="minorEastAsia" w:hAnsiTheme="minorEastAsia"/>
                <w:sz w:val="22"/>
              </w:rPr>
            </w:pPr>
            <w:r>
              <w:rPr>
                <w:rFonts w:asciiTheme="minorEastAsia" w:hAnsiTheme="minorEastAsia" w:hint="eastAsia"/>
                <w:sz w:val="22"/>
              </w:rPr>
              <w:t>□</w:t>
            </w:r>
          </w:p>
        </w:tc>
        <w:tc>
          <w:tcPr>
            <w:tcW w:w="3488" w:type="dxa"/>
            <w:gridSpan w:val="3"/>
            <w:tcBorders>
              <w:top w:val="single" w:sz="4" w:space="0" w:color="auto"/>
              <w:left w:val="dashSmallGap" w:sz="4" w:space="0" w:color="auto"/>
              <w:bottom w:val="dashSmallGap" w:sz="4" w:space="0" w:color="auto"/>
            </w:tcBorders>
            <w:vAlign w:val="center"/>
          </w:tcPr>
          <w:p w:rsidR="004806B7" w:rsidRPr="00CA0533" w:rsidRDefault="004806B7" w:rsidP="004806B7">
            <w:pPr>
              <w:jc w:val="center"/>
              <w:rPr>
                <w:rFonts w:asciiTheme="minorEastAsia" w:hAnsiTheme="minorEastAsia"/>
                <w:sz w:val="22"/>
              </w:rPr>
            </w:pPr>
            <w:r w:rsidRPr="009E1050">
              <w:rPr>
                <w:rFonts w:asciiTheme="minorEastAsia" w:hAnsiTheme="minorEastAsia" w:hint="eastAsia"/>
                <w:spacing w:val="15"/>
                <w:kern w:val="0"/>
                <w:sz w:val="22"/>
                <w:fitText w:val="1470" w:id="659735808"/>
              </w:rPr>
              <w:t>臨床検査学</w:t>
            </w:r>
            <w:r w:rsidRPr="009E1050">
              <w:rPr>
                <w:rFonts w:asciiTheme="minorEastAsia" w:hAnsiTheme="minorEastAsia" w:hint="eastAsia"/>
                <w:kern w:val="0"/>
                <w:sz w:val="22"/>
                <w:fitText w:val="1470" w:id="659735808"/>
              </w:rPr>
              <w:t>科</w:t>
            </w:r>
          </w:p>
        </w:tc>
      </w:tr>
      <w:tr w:rsidR="004806B7" w:rsidRPr="00CA0533" w:rsidTr="00366E01">
        <w:trPr>
          <w:trHeight w:hRule="exact" w:val="397"/>
          <w:jc w:val="center"/>
        </w:trPr>
        <w:tc>
          <w:tcPr>
            <w:tcW w:w="1191" w:type="dxa"/>
            <w:vMerge/>
            <w:vAlign w:val="center"/>
          </w:tcPr>
          <w:p w:rsidR="004806B7" w:rsidRPr="00CA0533" w:rsidRDefault="004806B7" w:rsidP="004806B7">
            <w:pPr>
              <w:jc w:val="center"/>
              <w:rPr>
                <w:rFonts w:asciiTheme="minorEastAsia" w:hAnsiTheme="minorEastAsia"/>
                <w:sz w:val="22"/>
              </w:rPr>
            </w:pPr>
          </w:p>
        </w:tc>
        <w:tc>
          <w:tcPr>
            <w:tcW w:w="3912" w:type="dxa"/>
            <w:vMerge/>
            <w:vAlign w:val="center"/>
          </w:tcPr>
          <w:p w:rsidR="004806B7" w:rsidRPr="00CA0533" w:rsidRDefault="004806B7" w:rsidP="004806B7">
            <w:pPr>
              <w:jc w:val="center"/>
              <w:rPr>
                <w:rFonts w:asciiTheme="minorEastAsia" w:hAnsiTheme="minorEastAsia"/>
                <w:sz w:val="22"/>
              </w:rPr>
            </w:pPr>
          </w:p>
        </w:tc>
        <w:tc>
          <w:tcPr>
            <w:tcW w:w="454" w:type="dxa"/>
            <w:vMerge/>
            <w:vAlign w:val="center"/>
          </w:tcPr>
          <w:p w:rsidR="004806B7" w:rsidRPr="00CA0533" w:rsidRDefault="004806B7" w:rsidP="004806B7">
            <w:pPr>
              <w:jc w:val="center"/>
              <w:rPr>
                <w:rFonts w:asciiTheme="minorEastAsia" w:hAnsiTheme="minorEastAsia"/>
                <w:sz w:val="22"/>
              </w:rPr>
            </w:pPr>
          </w:p>
        </w:tc>
        <w:tc>
          <w:tcPr>
            <w:tcW w:w="737" w:type="dxa"/>
            <w:tcBorders>
              <w:top w:val="dashSmallGap" w:sz="4" w:space="0" w:color="auto"/>
              <w:bottom w:val="dashSmallGap" w:sz="4" w:space="0" w:color="auto"/>
              <w:right w:val="dashSmallGap" w:sz="4" w:space="0" w:color="auto"/>
            </w:tcBorders>
            <w:vAlign w:val="center"/>
          </w:tcPr>
          <w:p w:rsidR="004806B7" w:rsidRPr="00CA0533" w:rsidRDefault="00833A82" w:rsidP="004806B7">
            <w:pPr>
              <w:jc w:val="center"/>
              <w:rPr>
                <w:rFonts w:asciiTheme="minorEastAsia" w:hAnsiTheme="minorEastAsia"/>
                <w:sz w:val="22"/>
              </w:rPr>
            </w:pPr>
            <w:r>
              <w:rPr>
                <w:rFonts w:asciiTheme="minorEastAsia" w:hAnsiTheme="minorEastAsia" w:hint="eastAsia"/>
                <w:sz w:val="22"/>
              </w:rPr>
              <w:t>□</w:t>
            </w:r>
          </w:p>
        </w:tc>
        <w:tc>
          <w:tcPr>
            <w:tcW w:w="3488" w:type="dxa"/>
            <w:gridSpan w:val="3"/>
            <w:tcBorders>
              <w:top w:val="dashSmallGap" w:sz="4" w:space="0" w:color="auto"/>
              <w:left w:val="dashSmallGap" w:sz="4" w:space="0" w:color="auto"/>
              <w:bottom w:val="dashSmallGap" w:sz="4" w:space="0" w:color="auto"/>
            </w:tcBorders>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放射線技術学科</w:t>
            </w:r>
          </w:p>
        </w:tc>
      </w:tr>
      <w:tr w:rsidR="004806B7" w:rsidRPr="00CA0533" w:rsidTr="00366E01">
        <w:trPr>
          <w:trHeight w:hRule="exact" w:val="397"/>
          <w:jc w:val="center"/>
        </w:trPr>
        <w:tc>
          <w:tcPr>
            <w:tcW w:w="1191" w:type="dxa"/>
            <w:vMerge/>
            <w:vAlign w:val="center"/>
          </w:tcPr>
          <w:p w:rsidR="004806B7" w:rsidRPr="00CA0533" w:rsidRDefault="004806B7" w:rsidP="004806B7">
            <w:pPr>
              <w:jc w:val="center"/>
              <w:rPr>
                <w:rFonts w:asciiTheme="minorEastAsia" w:hAnsiTheme="minorEastAsia"/>
                <w:sz w:val="22"/>
              </w:rPr>
            </w:pPr>
          </w:p>
        </w:tc>
        <w:tc>
          <w:tcPr>
            <w:tcW w:w="3912" w:type="dxa"/>
            <w:vMerge/>
            <w:vAlign w:val="center"/>
          </w:tcPr>
          <w:p w:rsidR="004806B7" w:rsidRPr="00CA0533" w:rsidRDefault="004806B7" w:rsidP="004806B7">
            <w:pPr>
              <w:jc w:val="center"/>
              <w:rPr>
                <w:rFonts w:asciiTheme="minorEastAsia" w:hAnsiTheme="minorEastAsia"/>
                <w:sz w:val="22"/>
              </w:rPr>
            </w:pPr>
          </w:p>
        </w:tc>
        <w:tc>
          <w:tcPr>
            <w:tcW w:w="454" w:type="dxa"/>
            <w:vMerge/>
            <w:vAlign w:val="center"/>
          </w:tcPr>
          <w:p w:rsidR="004806B7" w:rsidRPr="00CA0533" w:rsidRDefault="004806B7" w:rsidP="004806B7">
            <w:pPr>
              <w:jc w:val="center"/>
              <w:rPr>
                <w:rFonts w:asciiTheme="minorEastAsia" w:hAnsiTheme="minorEastAsia"/>
                <w:sz w:val="22"/>
              </w:rPr>
            </w:pPr>
          </w:p>
        </w:tc>
        <w:tc>
          <w:tcPr>
            <w:tcW w:w="737" w:type="dxa"/>
            <w:tcBorders>
              <w:top w:val="dashSmallGap" w:sz="4" w:space="0" w:color="auto"/>
              <w:bottom w:val="single" w:sz="4" w:space="0" w:color="auto"/>
              <w:right w:val="dashSmallGap" w:sz="4" w:space="0" w:color="auto"/>
            </w:tcBorders>
            <w:vAlign w:val="center"/>
          </w:tcPr>
          <w:p w:rsidR="004806B7" w:rsidRPr="00CA0533" w:rsidRDefault="00833A82" w:rsidP="004806B7">
            <w:pPr>
              <w:jc w:val="center"/>
              <w:rPr>
                <w:rFonts w:asciiTheme="minorEastAsia" w:hAnsiTheme="minorEastAsia"/>
                <w:sz w:val="22"/>
              </w:rPr>
            </w:pPr>
            <w:r>
              <w:rPr>
                <w:rFonts w:asciiTheme="minorEastAsia" w:hAnsiTheme="minorEastAsia" w:hint="eastAsia"/>
                <w:sz w:val="22"/>
              </w:rPr>
              <w:t>□</w:t>
            </w:r>
          </w:p>
        </w:tc>
        <w:tc>
          <w:tcPr>
            <w:tcW w:w="3488" w:type="dxa"/>
            <w:gridSpan w:val="3"/>
            <w:tcBorders>
              <w:top w:val="dashSmallGap" w:sz="4" w:space="0" w:color="auto"/>
              <w:left w:val="dashSmallGap" w:sz="4" w:space="0" w:color="auto"/>
              <w:bottom w:val="single" w:sz="4" w:space="0" w:color="auto"/>
            </w:tcBorders>
            <w:vAlign w:val="center"/>
          </w:tcPr>
          <w:p w:rsidR="004806B7" w:rsidRPr="00CA0533" w:rsidRDefault="004806B7" w:rsidP="004806B7">
            <w:pPr>
              <w:jc w:val="center"/>
              <w:rPr>
                <w:rFonts w:asciiTheme="minorEastAsia" w:hAnsiTheme="minorEastAsia"/>
                <w:sz w:val="22"/>
              </w:rPr>
            </w:pPr>
            <w:r w:rsidRPr="009E1050">
              <w:rPr>
                <w:rFonts w:asciiTheme="minorEastAsia" w:hAnsiTheme="minorEastAsia" w:hint="eastAsia"/>
                <w:spacing w:val="98"/>
                <w:kern w:val="0"/>
                <w:sz w:val="22"/>
                <w:fitText w:val="1470" w:id="659735809"/>
              </w:rPr>
              <w:t>看護学</w:t>
            </w:r>
            <w:r w:rsidRPr="009E1050">
              <w:rPr>
                <w:rFonts w:asciiTheme="minorEastAsia" w:hAnsiTheme="minorEastAsia" w:hint="eastAsia"/>
                <w:spacing w:val="1"/>
                <w:kern w:val="0"/>
                <w:sz w:val="22"/>
                <w:fitText w:val="1470" w:id="659735809"/>
              </w:rPr>
              <w:t>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特殊技能運動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70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366E01" w:rsidRDefault="00D2460A">
      <w:pPr>
        <w:rPr>
          <w:sz w:val="22"/>
        </w:rPr>
      </w:pPr>
      <w:r>
        <w:rPr>
          <w:rFonts w:hint="eastAsia"/>
          <w:sz w:val="22"/>
        </w:rPr>
        <w:t xml:space="preserve">　</w:t>
      </w:r>
      <w:r w:rsidR="004A4B0C" w:rsidRPr="00CA0533">
        <w:rPr>
          <w:rFonts w:hint="eastAsia"/>
          <w:sz w:val="22"/>
        </w:rPr>
        <w:t>※欄は記入しないでください。志望学科の欄に☑を付けてください。</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2427"/>
    <w:rsid w:val="006540BA"/>
    <w:rsid w:val="00654537"/>
    <w:rsid w:val="006615AE"/>
    <w:rsid w:val="006677E2"/>
    <w:rsid w:val="00667E9B"/>
    <w:rsid w:val="00671411"/>
    <w:rsid w:val="00683D30"/>
    <w:rsid w:val="006850CC"/>
    <w:rsid w:val="006850E8"/>
    <w:rsid w:val="0069514A"/>
    <w:rsid w:val="0069688A"/>
    <w:rsid w:val="006A015B"/>
    <w:rsid w:val="006A56EC"/>
    <w:rsid w:val="006A5903"/>
    <w:rsid w:val="006A68A3"/>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岐阜医療科学大学</cp:lastModifiedBy>
  <cp:revision>2</cp:revision>
  <cp:lastPrinted>2016-07-22T00:04:00Z</cp:lastPrinted>
  <dcterms:created xsi:type="dcterms:W3CDTF">2016-07-22T01:04:00Z</dcterms:created>
  <dcterms:modified xsi:type="dcterms:W3CDTF">2016-07-22T01:04:00Z</dcterms:modified>
</cp:coreProperties>
</file>